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i/>
          <w:iCs/>
          <w:color w:val="212529"/>
          <w:sz w:val="26"/>
          <w:szCs w:val="26"/>
          <w:lang w:eastAsia="ru-RU"/>
        </w:rPr>
        <w:t> </w:t>
      </w:r>
    </w:p>
    <w:p w:rsidR="00CD534C" w:rsidRPr="00CD534C" w:rsidRDefault="00CD534C" w:rsidP="00BF2C21">
      <w:pPr>
        <w:shd w:val="clear" w:color="auto" w:fill="FFFFFF"/>
        <w:spacing w:after="0" w:line="0" w:lineRule="atLeast"/>
        <w:jc w:val="center"/>
        <w:outlineLvl w:val="1"/>
        <w:rPr>
          <w:rFonts w:ascii="Times New Roman" w:eastAsia="Times New Roman" w:hAnsi="Times New Roman" w:cs="Times New Roman"/>
          <w:b/>
          <w:color w:val="212529"/>
          <w:sz w:val="26"/>
          <w:szCs w:val="26"/>
          <w:lang w:eastAsia="ru-RU"/>
        </w:rPr>
      </w:pPr>
      <w:r w:rsidRPr="00CD534C">
        <w:rPr>
          <w:rFonts w:ascii="Times New Roman" w:eastAsia="Times New Roman" w:hAnsi="Times New Roman" w:cs="Times New Roman"/>
          <w:b/>
          <w:color w:val="212529"/>
          <w:sz w:val="26"/>
          <w:szCs w:val="26"/>
          <w:lang w:eastAsia="ru-RU"/>
        </w:rPr>
        <w:t>Согласие</w:t>
      </w:r>
    </w:p>
    <w:p w:rsidR="00CD534C" w:rsidRDefault="00CD534C" w:rsidP="00BF2C21">
      <w:pPr>
        <w:shd w:val="clear" w:color="auto" w:fill="FFFFFF"/>
        <w:spacing w:after="0" w:line="0" w:lineRule="atLeast"/>
        <w:jc w:val="center"/>
        <w:outlineLvl w:val="1"/>
        <w:rPr>
          <w:rFonts w:ascii="Times New Roman" w:eastAsia="Times New Roman" w:hAnsi="Times New Roman" w:cs="Times New Roman"/>
          <w:b/>
          <w:bCs/>
          <w:color w:val="212529"/>
          <w:sz w:val="26"/>
          <w:szCs w:val="26"/>
          <w:lang w:eastAsia="ru-RU"/>
        </w:rPr>
      </w:pPr>
      <w:r w:rsidRPr="00BF2C21">
        <w:rPr>
          <w:rFonts w:ascii="Times New Roman" w:eastAsia="Times New Roman" w:hAnsi="Times New Roman" w:cs="Times New Roman"/>
          <w:b/>
          <w:bCs/>
          <w:color w:val="212529"/>
          <w:sz w:val="26"/>
          <w:szCs w:val="26"/>
          <w:lang w:eastAsia="ru-RU"/>
        </w:rPr>
        <w:t>на сбор и обработку персональных данных</w:t>
      </w:r>
    </w:p>
    <w:p w:rsidR="00BF2C21" w:rsidRPr="00CD534C" w:rsidRDefault="00BF2C21" w:rsidP="00BF2C21">
      <w:pPr>
        <w:shd w:val="clear" w:color="auto" w:fill="FFFFFF"/>
        <w:spacing w:after="0" w:line="0" w:lineRule="atLeast"/>
        <w:jc w:val="center"/>
        <w:outlineLvl w:val="1"/>
        <w:rPr>
          <w:rFonts w:ascii="Times New Roman" w:eastAsia="Times New Roman" w:hAnsi="Times New Roman" w:cs="Times New Roman"/>
          <w:b/>
          <w:color w:val="212529"/>
          <w:sz w:val="26"/>
          <w:szCs w:val="26"/>
          <w:lang w:eastAsia="ru-RU"/>
        </w:rPr>
      </w:pPr>
    </w:p>
    <w:p w:rsidR="00CD534C" w:rsidRPr="00CD534C" w:rsidRDefault="00BF2C21" w:rsidP="00CD534C">
      <w:pPr>
        <w:shd w:val="clear" w:color="auto" w:fill="FFFFFF"/>
        <w:spacing w:after="100" w:afterAutospacing="1" w:line="240" w:lineRule="auto"/>
        <w:jc w:val="both"/>
        <w:rPr>
          <w:rFonts w:ascii="Times New Roman" w:eastAsia="Times New Roman" w:hAnsi="Times New Roman" w:cs="Times New Roman"/>
          <w:i/>
          <w:color w:val="212529"/>
          <w:sz w:val="26"/>
          <w:szCs w:val="26"/>
          <w:lang w:eastAsia="ru-RU"/>
        </w:rPr>
      </w:pPr>
      <w:r>
        <w:rPr>
          <w:rFonts w:ascii="Times New Roman" w:eastAsia="Times New Roman" w:hAnsi="Times New Roman" w:cs="Times New Roman"/>
          <w:bCs/>
          <w:i/>
          <w:color w:val="212529"/>
          <w:sz w:val="26"/>
          <w:szCs w:val="26"/>
          <w:lang w:eastAsia="ru-RU"/>
        </w:rPr>
        <w:t>«____» _______________</w:t>
      </w:r>
      <w:r w:rsidR="00CD534C" w:rsidRPr="00BF2C21">
        <w:rPr>
          <w:rFonts w:ascii="Times New Roman" w:eastAsia="Times New Roman" w:hAnsi="Times New Roman" w:cs="Times New Roman"/>
          <w:bCs/>
          <w:i/>
          <w:color w:val="212529"/>
          <w:sz w:val="26"/>
          <w:szCs w:val="26"/>
          <w:lang w:eastAsia="ru-RU"/>
        </w:rPr>
        <w:t>20</w:t>
      </w:r>
      <w:r w:rsidR="00F515AF">
        <w:rPr>
          <w:rFonts w:ascii="Times New Roman" w:eastAsia="Times New Roman" w:hAnsi="Times New Roman" w:cs="Times New Roman"/>
          <w:bCs/>
          <w:i/>
          <w:color w:val="212529"/>
          <w:sz w:val="26"/>
          <w:szCs w:val="26"/>
          <w:lang w:eastAsia="ru-RU"/>
        </w:rPr>
        <w:t>2</w:t>
      </w:r>
      <w:r w:rsidR="00541FCD">
        <w:rPr>
          <w:rFonts w:ascii="Times New Roman" w:eastAsia="Times New Roman" w:hAnsi="Times New Roman" w:cs="Times New Roman"/>
          <w:bCs/>
          <w:i/>
          <w:color w:val="212529"/>
          <w:sz w:val="26"/>
          <w:szCs w:val="26"/>
          <w:lang w:eastAsia="ru-RU"/>
        </w:rPr>
        <w:t>3</w:t>
      </w:r>
      <w:bookmarkStart w:id="0" w:name="_GoBack"/>
      <w:bookmarkEnd w:id="0"/>
      <w:r w:rsidR="00CD534C" w:rsidRPr="00BF2C21">
        <w:rPr>
          <w:rFonts w:ascii="Times New Roman" w:eastAsia="Times New Roman" w:hAnsi="Times New Roman" w:cs="Times New Roman"/>
          <w:bCs/>
          <w:i/>
          <w:color w:val="212529"/>
          <w:sz w:val="26"/>
          <w:szCs w:val="26"/>
          <w:lang w:eastAsia="ru-RU"/>
        </w:rPr>
        <w:t> г.  </w:t>
      </w:r>
      <w:r>
        <w:rPr>
          <w:rFonts w:ascii="Times New Roman" w:eastAsia="Times New Roman" w:hAnsi="Times New Roman" w:cs="Times New Roman"/>
          <w:bCs/>
          <w:i/>
          <w:color w:val="212529"/>
          <w:sz w:val="26"/>
          <w:szCs w:val="26"/>
          <w:lang w:eastAsia="ru-RU"/>
        </w:rPr>
        <w:t xml:space="preserve">             </w:t>
      </w:r>
      <w:r w:rsidR="00CD534C" w:rsidRPr="00BF2C21">
        <w:rPr>
          <w:rFonts w:ascii="Times New Roman" w:eastAsia="Times New Roman" w:hAnsi="Times New Roman" w:cs="Times New Roman"/>
          <w:bCs/>
          <w:i/>
          <w:color w:val="212529"/>
          <w:sz w:val="26"/>
          <w:szCs w:val="26"/>
          <w:lang w:eastAsia="ru-RU"/>
        </w:rPr>
        <w:t>                                                  г.</w:t>
      </w:r>
      <w:r>
        <w:rPr>
          <w:rFonts w:ascii="Times New Roman" w:eastAsia="Times New Roman" w:hAnsi="Times New Roman" w:cs="Times New Roman"/>
          <w:bCs/>
          <w:i/>
          <w:color w:val="212529"/>
          <w:sz w:val="26"/>
          <w:szCs w:val="26"/>
          <w:lang w:eastAsia="ru-RU"/>
        </w:rPr>
        <w:t xml:space="preserve"> </w:t>
      </w:r>
      <w:r w:rsidRPr="00BF2C21">
        <w:rPr>
          <w:rFonts w:ascii="Times New Roman" w:eastAsia="Times New Roman" w:hAnsi="Times New Roman" w:cs="Times New Roman"/>
          <w:i/>
          <w:color w:val="212529"/>
          <w:sz w:val="26"/>
          <w:szCs w:val="26"/>
          <w:lang w:eastAsia="ru-RU"/>
        </w:rPr>
        <w:t>Алматы</w:t>
      </w:r>
    </w:p>
    <w:p w:rsidR="00BF2C21" w:rsidRDefault="00BF2C21"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Настоящим, Я </w:t>
      </w:r>
      <w:r w:rsidRPr="00CD534C">
        <w:rPr>
          <w:rFonts w:ascii="Times New Roman" w:eastAsia="Times New Roman" w:hAnsi="Times New Roman" w:cs="Times New Roman"/>
          <w:color w:val="212529"/>
          <w:sz w:val="26"/>
          <w:szCs w:val="26"/>
          <w:u w:val="single"/>
          <w:lang w:eastAsia="ru-RU"/>
        </w:rPr>
        <w:t>                                                                                                                       </w:t>
      </w:r>
      <w:r w:rsidR="00BF2C21">
        <w:rPr>
          <w:rFonts w:ascii="Times New Roman" w:eastAsia="Times New Roman" w:hAnsi="Times New Roman" w:cs="Times New Roman"/>
          <w:color w:val="212529"/>
          <w:sz w:val="26"/>
          <w:szCs w:val="26"/>
          <w:lang w:eastAsia="ru-RU"/>
        </w:rPr>
        <w:t>_________________________________________________________________________________</w:t>
      </w:r>
      <w:r w:rsidR="001A5261">
        <w:rPr>
          <w:rFonts w:ascii="Times New Roman" w:eastAsia="Times New Roman" w:hAnsi="Times New Roman" w:cs="Times New Roman"/>
          <w:color w:val="212529"/>
          <w:sz w:val="26"/>
          <w:szCs w:val="26"/>
          <w:lang w:eastAsia="ru-RU"/>
        </w:rPr>
        <w:t xml:space="preserve">, являясь членом </w:t>
      </w:r>
      <w:r w:rsidR="00BF2C21">
        <w:rPr>
          <w:rFonts w:ascii="Times New Roman" w:eastAsia="Times New Roman" w:hAnsi="Times New Roman" w:cs="Times New Roman"/>
          <w:color w:val="212529"/>
          <w:sz w:val="26"/>
          <w:szCs w:val="26"/>
          <w:lang w:eastAsia="ru-RU"/>
        </w:rPr>
        <w:t xml:space="preserve"> </w:t>
      </w:r>
      <w:r w:rsidR="001A5261">
        <w:rPr>
          <w:rFonts w:ascii="Times New Roman" w:eastAsia="Times New Roman" w:hAnsi="Times New Roman" w:cs="Times New Roman"/>
          <w:color w:val="212529"/>
          <w:sz w:val="26"/>
          <w:szCs w:val="26"/>
          <w:lang w:eastAsia="ru-RU"/>
        </w:rPr>
        <w:t xml:space="preserve">ОО «Палата Налоговых Консультантов» (республиканский статус) </w:t>
      </w:r>
      <w:r w:rsidR="001A5261" w:rsidRPr="00CD534C">
        <w:rPr>
          <w:rFonts w:ascii="Times New Roman" w:eastAsia="Times New Roman" w:hAnsi="Times New Roman" w:cs="Times New Roman"/>
          <w:color w:val="212529"/>
          <w:sz w:val="26"/>
          <w:szCs w:val="26"/>
          <w:lang w:eastAsia="ru-RU"/>
        </w:rPr>
        <w:t xml:space="preserve">(далее – </w:t>
      </w:r>
      <w:r w:rsidR="001A5261">
        <w:rPr>
          <w:rFonts w:ascii="Times New Roman" w:eastAsia="Times New Roman" w:hAnsi="Times New Roman" w:cs="Times New Roman"/>
          <w:color w:val="212529"/>
          <w:sz w:val="26"/>
          <w:szCs w:val="26"/>
          <w:lang w:eastAsia="ru-RU"/>
        </w:rPr>
        <w:t>ПНК)</w:t>
      </w:r>
      <w:r w:rsidR="001A5261" w:rsidRPr="00CD534C">
        <w:rPr>
          <w:rFonts w:ascii="Times New Roman" w:eastAsia="Times New Roman" w:hAnsi="Times New Roman" w:cs="Times New Roman"/>
          <w:color w:val="212529"/>
          <w:sz w:val="26"/>
          <w:szCs w:val="26"/>
          <w:lang w:eastAsia="ru-RU"/>
        </w:rPr>
        <w:t xml:space="preserve"> </w:t>
      </w:r>
      <w:r w:rsidRPr="00CD534C">
        <w:rPr>
          <w:rFonts w:ascii="Times New Roman" w:eastAsia="Times New Roman" w:hAnsi="Times New Roman" w:cs="Times New Roman"/>
          <w:color w:val="212529"/>
          <w:sz w:val="26"/>
          <w:szCs w:val="26"/>
          <w:lang w:eastAsia="ru-RU"/>
        </w:rPr>
        <w:t>(</w:t>
      </w:r>
      <w:r w:rsidRPr="00CD534C">
        <w:rPr>
          <w:rFonts w:ascii="Times New Roman" w:eastAsia="Times New Roman" w:hAnsi="Times New Roman" w:cs="Times New Roman"/>
          <w:i/>
          <w:iCs/>
          <w:color w:val="212529"/>
          <w:sz w:val="26"/>
          <w:szCs w:val="26"/>
          <w:lang w:eastAsia="ru-RU"/>
        </w:rPr>
        <w:t>указать ФИО, число месяц год рождения</w:t>
      </w:r>
      <w:r w:rsidR="009072E9">
        <w:rPr>
          <w:rFonts w:ascii="Times New Roman" w:eastAsia="Times New Roman" w:hAnsi="Times New Roman" w:cs="Times New Roman"/>
          <w:color w:val="212529"/>
          <w:sz w:val="26"/>
          <w:szCs w:val="26"/>
          <w:lang w:eastAsia="ru-RU"/>
        </w:rPr>
        <w:t xml:space="preserve">, </w:t>
      </w:r>
      <w:r w:rsidRPr="00CD534C">
        <w:rPr>
          <w:rFonts w:ascii="Times New Roman" w:eastAsia="Times New Roman" w:hAnsi="Times New Roman" w:cs="Times New Roman"/>
          <w:i/>
          <w:iCs/>
          <w:color w:val="212529"/>
          <w:sz w:val="26"/>
          <w:szCs w:val="26"/>
          <w:lang w:eastAsia="ru-RU"/>
        </w:rPr>
        <w:t>данные удостоверения личности/паспорта</w:t>
      </w:r>
      <w:r w:rsidRPr="00CD534C">
        <w:rPr>
          <w:rFonts w:ascii="Times New Roman" w:eastAsia="Times New Roman" w:hAnsi="Times New Roman" w:cs="Times New Roman"/>
          <w:color w:val="212529"/>
          <w:sz w:val="26"/>
          <w:szCs w:val="26"/>
          <w:lang w:eastAsia="ru-RU"/>
        </w:rPr>
        <w:t xml:space="preserve">) предоставляю </w:t>
      </w:r>
      <w:r w:rsidR="001A5261">
        <w:rPr>
          <w:rFonts w:ascii="Times New Roman" w:eastAsia="Times New Roman" w:hAnsi="Times New Roman" w:cs="Times New Roman"/>
          <w:color w:val="212529"/>
          <w:sz w:val="26"/>
          <w:szCs w:val="26"/>
          <w:lang w:eastAsia="ru-RU"/>
        </w:rPr>
        <w:t xml:space="preserve">ПНК </w:t>
      </w:r>
      <w:r w:rsidRPr="00CD534C">
        <w:rPr>
          <w:rFonts w:ascii="Times New Roman" w:eastAsia="Times New Roman" w:hAnsi="Times New Roman" w:cs="Times New Roman"/>
          <w:color w:val="212529"/>
          <w:sz w:val="26"/>
          <w:szCs w:val="26"/>
          <w:lang w:eastAsia="ru-RU"/>
        </w:rPr>
        <w:t xml:space="preserve">свое безусловное согласие  на сбор и обработку моих персональных данных, как на бумажных носителях, так и в электронном формате, в массивах и (или) базах данных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w:t>
      </w: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Персональные данные – любые относящиеся ко мне сведения, зафиксированные на электронном, бумажном и (или) ином материальном носителе, которые могут содержать (включая, но не ограничиваясь):</w:t>
      </w:r>
    </w:p>
    <w:p w:rsidR="009072E9" w:rsidRDefault="00CD534C" w:rsidP="009072E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9072E9">
        <w:rPr>
          <w:rFonts w:ascii="Times New Roman" w:eastAsia="Times New Roman" w:hAnsi="Times New Roman" w:cs="Times New Roman"/>
          <w:b/>
          <w:bCs/>
          <w:color w:val="212529"/>
          <w:sz w:val="26"/>
          <w:szCs w:val="26"/>
          <w:lang w:eastAsia="ru-RU"/>
        </w:rPr>
        <w:t>сведения, необходимые для заполнения анкеты, а также надлежащей идентификации </w:t>
      </w:r>
      <w:r w:rsidRPr="00CD534C">
        <w:rPr>
          <w:rFonts w:ascii="Times New Roman" w:eastAsia="Times New Roman" w:hAnsi="Times New Roman" w:cs="Times New Roman"/>
          <w:color w:val="212529"/>
          <w:sz w:val="26"/>
          <w:szCs w:val="26"/>
          <w:lang w:eastAsia="ru-RU"/>
        </w:rPr>
        <w:t>[фамилия, имя, отчество; гражданство; данные документа, удостоверяющего личность; индивидуальный идентификационный номер; дата и данные о роли); и пр.];</w:t>
      </w:r>
    </w:p>
    <w:p w:rsidR="009072E9" w:rsidRDefault="00CD534C" w:rsidP="009072E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9072E9">
        <w:rPr>
          <w:rFonts w:ascii="Times New Roman" w:eastAsia="Times New Roman" w:hAnsi="Times New Roman" w:cs="Times New Roman"/>
          <w:b/>
          <w:bCs/>
          <w:color w:val="212529"/>
          <w:sz w:val="26"/>
          <w:szCs w:val="26"/>
          <w:lang w:eastAsia="ru-RU"/>
        </w:rPr>
        <w:t>сведения, необходимые для поддержания связи </w:t>
      </w:r>
      <w:r w:rsidRPr="00CD534C">
        <w:rPr>
          <w:rFonts w:ascii="Times New Roman" w:eastAsia="Times New Roman" w:hAnsi="Times New Roman" w:cs="Times New Roman"/>
          <w:color w:val="212529"/>
          <w:sz w:val="26"/>
          <w:szCs w:val="26"/>
          <w:lang w:eastAsia="ru-RU"/>
        </w:rPr>
        <w:t>(место прописки, место фактического нахождения (пребывания), место работы и должность; номер телефона (домашний, рабочий, сотовый), адрес электронной почты; информация, содержащаяся в адресной справке и пр.);</w:t>
      </w:r>
    </w:p>
    <w:p w:rsidR="009072E9" w:rsidRDefault="00CD534C" w:rsidP="009072E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9072E9">
        <w:rPr>
          <w:rFonts w:ascii="Times New Roman" w:eastAsia="Times New Roman" w:hAnsi="Times New Roman" w:cs="Times New Roman"/>
          <w:b/>
          <w:bCs/>
          <w:color w:val="212529"/>
          <w:sz w:val="26"/>
          <w:szCs w:val="26"/>
          <w:lang w:eastAsia="ru-RU"/>
        </w:rPr>
        <w:t>сведения об образовании, профессиональной деятельности, служебном положении, деловой репутации</w:t>
      </w:r>
      <w:r w:rsidRPr="00CD534C">
        <w:rPr>
          <w:rFonts w:ascii="Times New Roman" w:eastAsia="Times New Roman" w:hAnsi="Times New Roman" w:cs="Times New Roman"/>
          <w:color w:val="212529"/>
          <w:sz w:val="26"/>
          <w:szCs w:val="26"/>
          <w:lang w:eastAsia="ru-RU"/>
        </w:rPr>
        <w:t>: образование, профессия, квалификация (включая повышение квалификации), должность, ученая степень, ученое звание, владение иностранными языками, членство в профессиональных палатах/организациях и другие сведения;</w:t>
      </w:r>
    </w:p>
    <w:p w:rsidR="009072E9" w:rsidRDefault="00CD534C" w:rsidP="009072E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9072E9">
        <w:rPr>
          <w:rFonts w:ascii="Times New Roman" w:eastAsia="Times New Roman" w:hAnsi="Times New Roman" w:cs="Times New Roman"/>
          <w:b/>
          <w:bCs/>
          <w:color w:val="212529"/>
          <w:sz w:val="26"/>
          <w:szCs w:val="26"/>
          <w:lang w:eastAsia="ru-RU"/>
        </w:rPr>
        <w:t>сведения, необходимые для подтверждения трудовой деятельности </w:t>
      </w:r>
      <w:r w:rsidRPr="00CD534C">
        <w:rPr>
          <w:rFonts w:ascii="Times New Roman" w:eastAsia="Times New Roman" w:hAnsi="Times New Roman" w:cs="Times New Roman"/>
          <w:color w:val="212529"/>
          <w:sz w:val="26"/>
          <w:szCs w:val="26"/>
          <w:lang w:eastAsia="ru-RU"/>
        </w:rPr>
        <w:t>(данные о предыдущих и текущих местах работы, занимаемых дол</w:t>
      </w:r>
      <w:r w:rsidR="001A5261">
        <w:rPr>
          <w:rFonts w:ascii="Times New Roman" w:eastAsia="Times New Roman" w:hAnsi="Times New Roman" w:cs="Times New Roman"/>
          <w:color w:val="212529"/>
          <w:sz w:val="26"/>
          <w:szCs w:val="26"/>
          <w:lang w:eastAsia="ru-RU"/>
        </w:rPr>
        <w:t>жностях, названий подразделений и пр.</w:t>
      </w:r>
      <w:r w:rsidRPr="00CD534C">
        <w:rPr>
          <w:rFonts w:ascii="Times New Roman" w:eastAsia="Times New Roman" w:hAnsi="Times New Roman" w:cs="Times New Roman"/>
          <w:color w:val="212529"/>
          <w:sz w:val="26"/>
          <w:szCs w:val="26"/>
          <w:lang w:eastAsia="ru-RU"/>
        </w:rPr>
        <w:t>);</w:t>
      </w:r>
    </w:p>
    <w:p w:rsidR="009072E9" w:rsidRDefault="00CD534C" w:rsidP="009072E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9072E9">
        <w:rPr>
          <w:rFonts w:ascii="Times New Roman" w:eastAsia="Times New Roman" w:hAnsi="Times New Roman" w:cs="Times New Roman"/>
          <w:b/>
          <w:bCs/>
          <w:color w:val="212529"/>
          <w:sz w:val="26"/>
          <w:szCs w:val="26"/>
          <w:lang w:eastAsia="ru-RU"/>
        </w:rPr>
        <w:t>сведения о государственных и ведомственных наградах, почетных и специальных званиях, поощрениях </w:t>
      </w:r>
      <w:r w:rsidRPr="00CD534C">
        <w:rPr>
          <w:rFonts w:ascii="Times New Roman" w:eastAsia="Times New Roman" w:hAnsi="Times New Roman" w:cs="Times New Roman"/>
          <w:color w:val="212529"/>
          <w:sz w:val="26"/>
          <w:szCs w:val="26"/>
          <w:lang w:eastAsia="ru-RU"/>
        </w:rPr>
        <w:t>(в том числе наименование или название награды, звания или поощрения, дата и вид нормативного акта о награждении или дата поощрения);</w:t>
      </w:r>
    </w:p>
    <w:p w:rsidR="009072E9" w:rsidRDefault="00CD534C" w:rsidP="009072E9">
      <w:pPr>
        <w:numPr>
          <w:ilvl w:val="0"/>
          <w:numId w:val="1"/>
        </w:num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9072E9">
        <w:rPr>
          <w:rFonts w:ascii="Times New Roman" w:eastAsia="Times New Roman" w:hAnsi="Times New Roman" w:cs="Times New Roman"/>
          <w:b/>
          <w:bCs/>
          <w:color w:val="212529"/>
          <w:sz w:val="26"/>
          <w:szCs w:val="26"/>
          <w:lang w:eastAsia="ru-RU"/>
        </w:rPr>
        <w:t>сведения о повышении квалификации и переподготовке </w:t>
      </w:r>
      <w:r w:rsidRPr="00CD534C">
        <w:rPr>
          <w:rFonts w:ascii="Times New Roman" w:eastAsia="Times New Roman" w:hAnsi="Times New Roman" w:cs="Times New Roman"/>
          <w:color w:val="212529"/>
          <w:sz w:val="26"/>
          <w:szCs w:val="26"/>
          <w:lang w:eastAsia="ru-RU"/>
        </w:rPr>
        <w:t>(серия,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w:t>
      </w:r>
      <w:r w:rsidR="009072E9">
        <w:rPr>
          <w:rFonts w:ascii="Times New Roman" w:eastAsia="Times New Roman" w:hAnsi="Times New Roman" w:cs="Times New Roman"/>
          <w:color w:val="212529"/>
          <w:sz w:val="26"/>
          <w:szCs w:val="26"/>
          <w:lang w:eastAsia="ru-RU"/>
        </w:rPr>
        <w:t xml:space="preserve">о учреждения и другие сведения), </w:t>
      </w:r>
    </w:p>
    <w:p w:rsidR="00CD534C" w:rsidRPr="00CD534C" w:rsidRDefault="00CD534C" w:rsidP="009072E9">
      <w:pPr>
        <w:shd w:val="clear" w:color="auto" w:fill="FFFFFF"/>
        <w:spacing w:before="100" w:beforeAutospacing="1" w:after="100" w:afterAutospacing="1" w:line="240" w:lineRule="auto"/>
        <w:ind w:left="360"/>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а также</w:t>
      </w:r>
      <w:r w:rsidR="009072E9">
        <w:rPr>
          <w:rFonts w:ascii="Times New Roman" w:eastAsia="Times New Roman" w:hAnsi="Times New Roman" w:cs="Times New Roman"/>
          <w:color w:val="212529"/>
          <w:sz w:val="26"/>
          <w:szCs w:val="26"/>
          <w:lang w:eastAsia="ru-RU"/>
        </w:rPr>
        <w:t xml:space="preserve"> </w:t>
      </w:r>
      <w:r w:rsidRPr="00CD534C">
        <w:rPr>
          <w:rFonts w:ascii="Times New Roman" w:eastAsia="Times New Roman" w:hAnsi="Times New Roman" w:cs="Times New Roman"/>
          <w:color w:val="212529"/>
          <w:sz w:val="26"/>
          <w:szCs w:val="26"/>
          <w:lang w:eastAsia="ru-RU"/>
        </w:rPr>
        <w:t>информация об изменении и(или) дополнении вышеуказанных данных.</w:t>
      </w: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lastRenderedPageBreak/>
        <w:t xml:space="preserve">Сбор, обработка и использование моих персональных данных (в том числе, сбор, обработка и хранение на бумажных носителях и (или) в электронном формате в массивах и (или) базах данных </w:t>
      </w:r>
      <w:r w:rsidR="009072E9">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в том числе, для следующих целей:</w:t>
      </w:r>
    </w:p>
    <w:p w:rsidR="00CD534C" w:rsidRPr="00CD534C" w:rsidRDefault="00CD534C" w:rsidP="009072E9">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для целей </w:t>
      </w:r>
      <w:r w:rsidR="009072E9">
        <w:rPr>
          <w:rFonts w:ascii="Times New Roman" w:eastAsia="Times New Roman" w:hAnsi="Times New Roman" w:cs="Times New Roman"/>
          <w:color w:val="212529"/>
          <w:sz w:val="26"/>
          <w:szCs w:val="26"/>
          <w:lang w:eastAsia="ru-RU"/>
        </w:rPr>
        <w:t>членства в ПНК</w:t>
      </w:r>
      <w:r w:rsidR="001A5261">
        <w:rPr>
          <w:rFonts w:ascii="Times New Roman" w:eastAsia="Times New Roman" w:hAnsi="Times New Roman" w:cs="Times New Roman"/>
          <w:color w:val="212529"/>
          <w:sz w:val="26"/>
          <w:szCs w:val="26"/>
          <w:lang w:eastAsia="ru-RU"/>
        </w:rPr>
        <w:t>;</w:t>
      </w:r>
      <w:r w:rsidRPr="00CD534C">
        <w:rPr>
          <w:rFonts w:ascii="Times New Roman" w:eastAsia="Times New Roman" w:hAnsi="Times New Roman" w:cs="Times New Roman"/>
          <w:color w:val="212529"/>
          <w:sz w:val="26"/>
          <w:szCs w:val="26"/>
          <w:lang w:eastAsia="ru-RU"/>
        </w:rPr>
        <w:t xml:space="preserve"> </w:t>
      </w:r>
    </w:p>
    <w:p w:rsidR="00CD534C" w:rsidRPr="00CD534C" w:rsidRDefault="00CD534C" w:rsidP="00CD534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для выполнения </w:t>
      </w:r>
      <w:r w:rsidR="009072E9">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обязанностей по хранению документов, материалов, досье установленных нормативными правовыми актами Республики Казахстан</w:t>
      </w:r>
      <w:r w:rsidR="009072E9">
        <w:rPr>
          <w:rFonts w:ascii="Times New Roman" w:eastAsia="Times New Roman" w:hAnsi="Times New Roman" w:cs="Times New Roman"/>
          <w:color w:val="212529"/>
          <w:sz w:val="26"/>
          <w:szCs w:val="26"/>
          <w:lang w:eastAsia="ru-RU"/>
        </w:rPr>
        <w:t xml:space="preserve"> и внутренними актами ПНК</w:t>
      </w:r>
      <w:r w:rsidRPr="00CD534C">
        <w:rPr>
          <w:rFonts w:ascii="Times New Roman" w:eastAsia="Times New Roman" w:hAnsi="Times New Roman" w:cs="Times New Roman"/>
          <w:color w:val="212529"/>
          <w:sz w:val="26"/>
          <w:szCs w:val="26"/>
          <w:lang w:eastAsia="ru-RU"/>
        </w:rPr>
        <w:t>;</w:t>
      </w:r>
    </w:p>
    <w:p w:rsidR="00CD534C" w:rsidRPr="00CD534C" w:rsidRDefault="00CD534C" w:rsidP="00CD534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для судебной и внесудебной защиты </w:t>
      </w:r>
      <w:r w:rsidR="009072E9">
        <w:rPr>
          <w:rFonts w:ascii="Times New Roman" w:eastAsia="Times New Roman" w:hAnsi="Times New Roman" w:cs="Times New Roman"/>
          <w:color w:val="212529"/>
          <w:sz w:val="26"/>
          <w:szCs w:val="26"/>
          <w:lang w:eastAsia="ru-RU"/>
        </w:rPr>
        <w:t xml:space="preserve">моих </w:t>
      </w:r>
      <w:r w:rsidRPr="00CD534C">
        <w:rPr>
          <w:rFonts w:ascii="Times New Roman" w:eastAsia="Times New Roman" w:hAnsi="Times New Roman" w:cs="Times New Roman"/>
          <w:color w:val="212529"/>
          <w:sz w:val="26"/>
          <w:szCs w:val="26"/>
          <w:lang w:eastAsia="ru-RU"/>
        </w:rPr>
        <w:t>прав</w:t>
      </w:r>
      <w:r w:rsidR="009072E9">
        <w:rPr>
          <w:rFonts w:ascii="Times New Roman" w:eastAsia="Times New Roman" w:hAnsi="Times New Roman" w:cs="Times New Roman"/>
          <w:color w:val="212529"/>
          <w:sz w:val="26"/>
          <w:szCs w:val="26"/>
          <w:lang w:eastAsia="ru-RU"/>
        </w:rPr>
        <w:t xml:space="preserve"> и прав ПНК</w:t>
      </w:r>
      <w:r w:rsidRPr="00CD534C">
        <w:rPr>
          <w:rFonts w:ascii="Times New Roman" w:eastAsia="Times New Roman" w:hAnsi="Times New Roman" w:cs="Times New Roman"/>
          <w:color w:val="212529"/>
          <w:sz w:val="26"/>
          <w:szCs w:val="26"/>
          <w:lang w:eastAsia="ru-RU"/>
        </w:rPr>
        <w:t xml:space="preserve"> в случае </w:t>
      </w:r>
      <w:r w:rsidR="001A5261">
        <w:rPr>
          <w:rFonts w:ascii="Times New Roman" w:eastAsia="Times New Roman" w:hAnsi="Times New Roman" w:cs="Times New Roman"/>
          <w:color w:val="212529"/>
          <w:sz w:val="26"/>
          <w:szCs w:val="26"/>
          <w:lang w:eastAsia="ru-RU"/>
        </w:rPr>
        <w:t xml:space="preserve"> участия ПНК в </w:t>
      </w:r>
      <w:r w:rsidR="009072E9">
        <w:rPr>
          <w:rFonts w:ascii="Times New Roman" w:eastAsia="Times New Roman" w:hAnsi="Times New Roman" w:cs="Times New Roman"/>
          <w:color w:val="212529"/>
          <w:sz w:val="26"/>
          <w:szCs w:val="26"/>
          <w:lang w:eastAsia="ru-RU"/>
        </w:rPr>
        <w:t>судебных</w:t>
      </w:r>
      <w:r w:rsidR="001A5261">
        <w:rPr>
          <w:rFonts w:ascii="Times New Roman" w:eastAsia="Times New Roman" w:hAnsi="Times New Roman" w:cs="Times New Roman"/>
          <w:color w:val="212529"/>
          <w:sz w:val="26"/>
          <w:szCs w:val="26"/>
          <w:lang w:eastAsia="ru-RU"/>
        </w:rPr>
        <w:t xml:space="preserve"> и внесудебных</w:t>
      </w:r>
      <w:r w:rsidR="009072E9">
        <w:rPr>
          <w:rFonts w:ascii="Times New Roman" w:eastAsia="Times New Roman" w:hAnsi="Times New Roman" w:cs="Times New Roman"/>
          <w:color w:val="212529"/>
          <w:sz w:val="26"/>
          <w:szCs w:val="26"/>
          <w:lang w:eastAsia="ru-RU"/>
        </w:rPr>
        <w:t xml:space="preserve"> разбирательств</w:t>
      </w:r>
      <w:r w:rsidR="001A5261">
        <w:rPr>
          <w:rFonts w:ascii="Times New Roman" w:eastAsia="Times New Roman" w:hAnsi="Times New Roman" w:cs="Times New Roman"/>
          <w:color w:val="212529"/>
          <w:sz w:val="26"/>
          <w:szCs w:val="26"/>
          <w:lang w:eastAsia="ru-RU"/>
        </w:rPr>
        <w:t>ах</w:t>
      </w:r>
      <w:r w:rsidRPr="00CD534C">
        <w:rPr>
          <w:rFonts w:ascii="Times New Roman" w:eastAsia="Times New Roman" w:hAnsi="Times New Roman" w:cs="Times New Roman"/>
          <w:color w:val="212529"/>
          <w:sz w:val="26"/>
          <w:szCs w:val="26"/>
          <w:lang w:eastAsia="ru-RU"/>
        </w:rPr>
        <w:t>;</w:t>
      </w:r>
    </w:p>
    <w:p w:rsidR="00CD534C" w:rsidRPr="00CD534C" w:rsidRDefault="00CD534C" w:rsidP="00CD534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для целей составления справок и характеристик, в </w:t>
      </w:r>
      <w:proofErr w:type="spellStart"/>
      <w:r w:rsidRPr="00CD534C">
        <w:rPr>
          <w:rFonts w:ascii="Times New Roman" w:eastAsia="Times New Roman" w:hAnsi="Times New Roman" w:cs="Times New Roman"/>
          <w:color w:val="212529"/>
          <w:sz w:val="26"/>
          <w:szCs w:val="26"/>
          <w:lang w:eastAsia="ru-RU"/>
        </w:rPr>
        <w:t>т.ч</w:t>
      </w:r>
      <w:proofErr w:type="spellEnd"/>
      <w:r w:rsidRPr="00CD534C">
        <w:rPr>
          <w:rFonts w:ascii="Times New Roman" w:eastAsia="Times New Roman" w:hAnsi="Times New Roman" w:cs="Times New Roman"/>
          <w:color w:val="212529"/>
          <w:sz w:val="26"/>
          <w:szCs w:val="26"/>
          <w:lang w:eastAsia="ru-RU"/>
        </w:rPr>
        <w:t>. содержащих сведения о занимаемой должности, о моей квалификации и отношении к работе и пр.;</w:t>
      </w:r>
    </w:p>
    <w:p w:rsidR="00CD534C" w:rsidRPr="00CD534C" w:rsidRDefault="00CD534C" w:rsidP="00CD534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для целей обучения/повышения квалификации, для заполнения характеристики, сертификатов и т.д.;</w:t>
      </w:r>
    </w:p>
    <w:p w:rsidR="00CD534C" w:rsidRPr="00CD534C" w:rsidRDefault="00CD534C" w:rsidP="001A5261">
      <w:pPr>
        <w:numPr>
          <w:ilvl w:val="0"/>
          <w:numId w:val="7"/>
        </w:numPr>
        <w:shd w:val="clear" w:color="auto" w:fill="FFFFFF"/>
        <w:spacing w:after="0" w:line="0" w:lineRule="atLeast"/>
        <w:ind w:left="714" w:hanging="357"/>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для рассмотрения и(или) предоставления ответов на мои (и/или третьих лиц) обращения, жалобы, предложения, рекомендации, претензии, поручения и т.д.;</w:t>
      </w:r>
    </w:p>
    <w:p w:rsidR="001A5261" w:rsidRDefault="00CD534C" w:rsidP="001A5261">
      <w:pPr>
        <w:numPr>
          <w:ilvl w:val="0"/>
          <w:numId w:val="8"/>
        </w:numPr>
        <w:shd w:val="clear" w:color="auto" w:fill="FFFFFF"/>
        <w:spacing w:after="0" w:line="0" w:lineRule="atLeast"/>
        <w:ind w:left="714" w:hanging="357"/>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для целей </w:t>
      </w:r>
      <w:r w:rsidR="001A5261" w:rsidRPr="001A5261">
        <w:rPr>
          <w:rFonts w:ascii="Times New Roman" w:eastAsia="Times New Roman" w:hAnsi="Times New Roman" w:cs="Times New Roman"/>
          <w:color w:val="212529"/>
          <w:sz w:val="26"/>
          <w:szCs w:val="26"/>
          <w:lang w:eastAsia="ru-RU"/>
        </w:rPr>
        <w:t>внесения моих персональных данных в реестр членов ПНК;</w:t>
      </w:r>
    </w:p>
    <w:p w:rsidR="00CD534C" w:rsidRPr="00CD534C" w:rsidRDefault="00CD534C" w:rsidP="001A5261">
      <w:pPr>
        <w:numPr>
          <w:ilvl w:val="0"/>
          <w:numId w:val="8"/>
        </w:numPr>
        <w:shd w:val="clear" w:color="auto" w:fill="FFFFFF"/>
        <w:spacing w:after="0" w:line="0" w:lineRule="atLeast"/>
        <w:ind w:left="714" w:hanging="357"/>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для целей передачи (получения) корреспонденции (почты) в мой адрес для отправки (доставки)/получения посредством услуг курьера, курьерской службы, экспресс почты и т.д.;</w:t>
      </w:r>
    </w:p>
    <w:p w:rsidR="00CD534C" w:rsidRPr="00CD534C" w:rsidRDefault="00CD534C" w:rsidP="001A5261">
      <w:pPr>
        <w:numPr>
          <w:ilvl w:val="0"/>
          <w:numId w:val="8"/>
        </w:numPr>
        <w:shd w:val="clear" w:color="auto" w:fill="FFFFFF"/>
        <w:spacing w:after="0" w:line="0" w:lineRule="atLeast"/>
        <w:ind w:left="714" w:hanging="357"/>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для иных целей, которые установлены (могут быть установлены) законодательством Республики Казахстан.</w:t>
      </w: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Настоящим, я подтверждаю, что:</w:t>
      </w:r>
    </w:p>
    <w:p w:rsidR="00CD534C" w:rsidRPr="00CD534C" w:rsidRDefault="00CD534C"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уведомлен(-а)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о защите моих персональных данных в </w:t>
      </w:r>
      <w:r w:rsidR="001A5261">
        <w:rPr>
          <w:rFonts w:ascii="Times New Roman" w:eastAsia="Times New Roman" w:hAnsi="Times New Roman" w:cs="Times New Roman"/>
          <w:color w:val="212529"/>
          <w:sz w:val="26"/>
          <w:szCs w:val="26"/>
          <w:lang w:eastAsia="ru-RU"/>
        </w:rPr>
        <w:t>соответствии с Положением ПНК о сборе, хранении, обработке персональных данных</w:t>
      </w:r>
      <w:r w:rsidRPr="00CD534C">
        <w:rPr>
          <w:rFonts w:ascii="Times New Roman" w:eastAsia="Times New Roman" w:hAnsi="Times New Roman" w:cs="Times New Roman"/>
          <w:color w:val="212529"/>
          <w:sz w:val="26"/>
          <w:szCs w:val="26"/>
          <w:lang w:eastAsia="ru-RU"/>
        </w:rPr>
        <w:t>;</w:t>
      </w:r>
    </w:p>
    <w:p w:rsidR="00CD534C" w:rsidRPr="00CD534C" w:rsidRDefault="00CD534C" w:rsidP="001A5261">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настоящее письменное согласие на сбор и обработку персональных данных не подлежит отзыву в случаях, если это противоречит законам Республики Казахстан, либо при наличии неисполненного обязательства перед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w:t>
      </w:r>
    </w:p>
    <w:p w:rsidR="00CD534C" w:rsidRPr="00CD534C" w:rsidRDefault="001A5261"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Pr>
          <w:rFonts w:ascii="Times New Roman" w:eastAsia="Times New Roman" w:hAnsi="Times New Roman" w:cs="Times New Roman"/>
          <w:color w:val="212529"/>
          <w:sz w:val="26"/>
          <w:szCs w:val="26"/>
          <w:lang w:eastAsia="ru-RU"/>
        </w:rPr>
        <w:t>ПНК</w:t>
      </w:r>
      <w:r w:rsidR="00CD534C" w:rsidRPr="00CD534C">
        <w:rPr>
          <w:rFonts w:ascii="Times New Roman" w:eastAsia="Times New Roman" w:hAnsi="Times New Roman" w:cs="Times New Roman"/>
          <w:color w:val="212529"/>
          <w:sz w:val="26"/>
          <w:szCs w:val="26"/>
          <w:lang w:eastAsia="ru-RU"/>
        </w:rPr>
        <w:t xml:space="preserve"> вправе производить сбор и обработку персональных данных без моего согласия в случаях, установленных законами Республики Казахстан;</w:t>
      </w:r>
    </w:p>
    <w:p w:rsidR="00CD534C" w:rsidRPr="00CD534C" w:rsidRDefault="001A5261"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Pr>
          <w:rFonts w:ascii="Times New Roman" w:eastAsia="Times New Roman" w:hAnsi="Times New Roman" w:cs="Times New Roman"/>
          <w:color w:val="212529"/>
          <w:sz w:val="26"/>
          <w:szCs w:val="26"/>
          <w:lang w:eastAsia="ru-RU"/>
        </w:rPr>
        <w:t>ПНК</w:t>
      </w:r>
      <w:r w:rsidR="00CD534C" w:rsidRPr="00CD534C">
        <w:rPr>
          <w:rFonts w:ascii="Times New Roman" w:eastAsia="Times New Roman" w:hAnsi="Times New Roman" w:cs="Times New Roman"/>
          <w:color w:val="212529"/>
          <w:sz w:val="26"/>
          <w:szCs w:val="26"/>
          <w:lang w:eastAsia="ru-RU"/>
        </w:rPr>
        <w:t xml:space="preserve"> вправе собирать (получать) мои персональные данные от меня и любых третьих лиц, а также передавать третьим лицам/распространять в </w:t>
      </w:r>
      <w:r w:rsidR="00CD534C" w:rsidRPr="00CD534C">
        <w:rPr>
          <w:rFonts w:ascii="Times New Roman" w:eastAsia="Times New Roman" w:hAnsi="Times New Roman" w:cs="Times New Roman"/>
          <w:color w:val="212529"/>
          <w:sz w:val="26"/>
          <w:szCs w:val="26"/>
          <w:u w:val="single"/>
          <w:lang w:eastAsia="ru-RU"/>
        </w:rPr>
        <w:t>общедоступных источниках персональных данных</w:t>
      </w:r>
      <w:r w:rsidR="00CD534C" w:rsidRPr="00CD534C">
        <w:rPr>
          <w:rFonts w:ascii="Times New Roman" w:eastAsia="Times New Roman" w:hAnsi="Times New Roman" w:cs="Times New Roman"/>
          <w:color w:val="212529"/>
          <w:sz w:val="26"/>
          <w:szCs w:val="26"/>
          <w:lang w:eastAsia="ru-RU"/>
        </w:rPr>
        <w:t xml:space="preserve"> мои персональные данные, с учетом требований действующего законодательства Республики Казахстан, в </w:t>
      </w:r>
      <w:proofErr w:type="spellStart"/>
      <w:r w:rsidR="00CD534C" w:rsidRPr="00CD534C">
        <w:rPr>
          <w:rFonts w:ascii="Times New Roman" w:eastAsia="Times New Roman" w:hAnsi="Times New Roman" w:cs="Times New Roman"/>
          <w:color w:val="212529"/>
          <w:sz w:val="26"/>
          <w:szCs w:val="26"/>
          <w:lang w:eastAsia="ru-RU"/>
        </w:rPr>
        <w:t>т.ч</w:t>
      </w:r>
      <w:proofErr w:type="spellEnd"/>
      <w:r w:rsidR="00CD534C" w:rsidRPr="00CD534C">
        <w:rPr>
          <w:rFonts w:ascii="Times New Roman" w:eastAsia="Times New Roman" w:hAnsi="Times New Roman" w:cs="Times New Roman"/>
          <w:color w:val="212529"/>
          <w:sz w:val="26"/>
          <w:szCs w:val="26"/>
          <w:lang w:eastAsia="ru-RU"/>
        </w:rPr>
        <w:t xml:space="preserve">. получать от третьих лиц мои характеристики с предыдущих мест работы, а также предоставлять/направлять третьим лицам мою характеристику (о моей квалификации, отношении к работе и пр.), составленную </w:t>
      </w:r>
      <w:r>
        <w:rPr>
          <w:rFonts w:ascii="Times New Roman" w:eastAsia="Times New Roman" w:hAnsi="Times New Roman" w:cs="Times New Roman"/>
          <w:color w:val="212529"/>
          <w:sz w:val="26"/>
          <w:szCs w:val="26"/>
          <w:lang w:eastAsia="ru-RU"/>
        </w:rPr>
        <w:t>ПНК</w:t>
      </w:r>
      <w:r w:rsidR="00CD534C" w:rsidRPr="00CD534C">
        <w:rPr>
          <w:rFonts w:ascii="Times New Roman" w:eastAsia="Times New Roman" w:hAnsi="Times New Roman" w:cs="Times New Roman"/>
          <w:color w:val="212529"/>
          <w:sz w:val="26"/>
          <w:szCs w:val="26"/>
          <w:lang w:eastAsia="ru-RU"/>
        </w:rPr>
        <w:t>;</w:t>
      </w:r>
    </w:p>
    <w:p w:rsidR="00CD534C" w:rsidRPr="00CD534C" w:rsidRDefault="00CD534C"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в случае, если соответствующим(-ми) </w:t>
      </w:r>
      <w:proofErr w:type="gramStart"/>
      <w:r w:rsidRPr="00CD534C">
        <w:rPr>
          <w:rFonts w:ascii="Times New Roman" w:eastAsia="Times New Roman" w:hAnsi="Times New Roman" w:cs="Times New Roman"/>
          <w:color w:val="212529"/>
          <w:sz w:val="26"/>
          <w:szCs w:val="26"/>
          <w:lang w:eastAsia="ru-RU"/>
        </w:rPr>
        <w:t>договором(</w:t>
      </w:r>
      <w:proofErr w:type="gramEnd"/>
      <w:r w:rsidRPr="00CD534C">
        <w:rPr>
          <w:rFonts w:ascii="Times New Roman" w:eastAsia="Times New Roman" w:hAnsi="Times New Roman" w:cs="Times New Roman"/>
          <w:color w:val="212529"/>
          <w:sz w:val="26"/>
          <w:szCs w:val="26"/>
          <w:lang w:eastAsia="ru-RU"/>
        </w:rPr>
        <w:t xml:space="preserve">- </w:t>
      </w:r>
      <w:proofErr w:type="spellStart"/>
      <w:r w:rsidRPr="00CD534C">
        <w:rPr>
          <w:rFonts w:ascii="Times New Roman" w:eastAsia="Times New Roman" w:hAnsi="Times New Roman" w:cs="Times New Roman"/>
          <w:color w:val="212529"/>
          <w:sz w:val="26"/>
          <w:szCs w:val="26"/>
          <w:lang w:eastAsia="ru-RU"/>
        </w:rPr>
        <w:t>ами</w:t>
      </w:r>
      <w:proofErr w:type="spellEnd"/>
      <w:r w:rsidRPr="00CD534C">
        <w:rPr>
          <w:rFonts w:ascii="Times New Roman" w:eastAsia="Times New Roman" w:hAnsi="Times New Roman" w:cs="Times New Roman"/>
          <w:color w:val="212529"/>
          <w:sz w:val="26"/>
          <w:szCs w:val="26"/>
          <w:lang w:eastAsia="ru-RU"/>
        </w:rPr>
        <w:t>)/соглашением(-</w:t>
      </w:r>
      <w:proofErr w:type="spellStart"/>
      <w:r w:rsidRPr="00CD534C">
        <w:rPr>
          <w:rFonts w:ascii="Times New Roman" w:eastAsia="Times New Roman" w:hAnsi="Times New Roman" w:cs="Times New Roman"/>
          <w:color w:val="212529"/>
          <w:sz w:val="26"/>
          <w:szCs w:val="26"/>
          <w:lang w:eastAsia="ru-RU"/>
        </w:rPr>
        <w:t>ями</w:t>
      </w:r>
      <w:proofErr w:type="spellEnd"/>
      <w:r w:rsidRPr="00CD534C">
        <w:rPr>
          <w:rFonts w:ascii="Times New Roman" w:eastAsia="Times New Roman" w:hAnsi="Times New Roman" w:cs="Times New Roman"/>
          <w:color w:val="212529"/>
          <w:sz w:val="26"/>
          <w:szCs w:val="26"/>
          <w:lang w:eastAsia="ru-RU"/>
        </w:rPr>
        <w:t xml:space="preserve">), заключенным(-ми) между мной и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предусмотрена/будет предусмотрена передача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по открытым каналам связи моих персональных данных, осознаю риск несанкционированного получения их третьими лицами и принимаю на себя такой риск;</w:t>
      </w:r>
    </w:p>
    <w:p w:rsidR="00CD534C" w:rsidRPr="00CD534C" w:rsidRDefault="00CD534C"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настоящее согласие предоставляет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право, в установленном законодательством Республики Казахстан порядке, осуществлять с моими персональными данными любое действие (операцию) или совокупности таких действий (операций), в том числе, совершаемых с использованием средств автоматизации или без использования последних включая, но не ограничиваясь, сбор, обработка, запись, копирование, резервное копирование, защита, скрининг, систематизация, накопление, хранение, уточнение (изменение, обновление), извлечение, использование, передачу (распространение, предоставление доступа, в том числе, передачу третьим лицам с правом обработки моих персональных данных, включая трансграничную передачу), обезличивание, блокирование, удаление, уничтожение;</w:t>
      </w:r>
    </w:p>
    <w:p w:rsidR="00CD534C" w:rsidRPr="00CD534C" w:rsidRDefault="001A5261"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Pr>
          <w:rFonts w:ascii="Times New Roman" w:eastAsia="Times New Roman" w:hAnsi="Times New Roman" w:cs="Times New Roman"/>
          <w:color w:val="212529"/>
          <w:sz w:val="26"/>
          <w:szCs w:val="26"/>
          <w:lang w:eastAsia="ru-RU"/>
        </w:rPr>
        <w:t>настоящее</w:t>
      </w:r>
      <w:r w:rsidR="00CD534C" w:rsidRPr="00CD534C">
        <w:rPr>
          <w:rFonts w:ascii="Times New Roman" w:eastAsia="Times New Roman" w:hAnsi="Times New Roman" w:cs="Times New Roman"/>
          <w:color w:val="212529"/>
          <w:sz w:val="26"/>
          <w:szCs w:val="26"/>
          <w:lang w:eastAsia="ru-RU"/>
        </w:rPr>
        <w:t xml:space="preserve"> согласие может быть использовано </w:t>
      </w:r>
      <w:r>
        <w:rPr>
          <w:rFonts w:ascii="Times New Roman" w:eastAsia="Times New Roman" w:hAnsi="Times New Roman" w:cs="Times New Roman"/>
          <w:color w:val="212529"/>
          <w:sz w:val="26"/>
          <w:szCs w:val="26"/>
          <w:lang w:eastAsia="ru-RU"/>
        </w:rPr>
        <w:t>ПНК</w:t>
      </w:r>
      <w:r w:rsidR="00CD534C" w:rsidRPr="00CD534C">
        <w:rPr>
          <w:rFonts w:ascii="Times New Roman" w:eastAsia="Times New Roman" w:hAnsi="Times New Roman" w:cs="Times New Roman"/>
          <w:color w:val="212529"/>
          <w:sz w:val="26"/>
          <w:szCs w:val="26"/>
          <w:lang w:eastAsia="ru-RU"/>
        </w:rPr>
        <w:t xml:space="preserve"> в том числе, при </w:t>
      </w:r>
      <w:r>
        <w:rPr>
          <w:rFonts w:ascii="Times New Roman" w:eastAsia="Times New Roman" w:hAnsi="Times New Roman" w:cs="Times New Roman"/>
          <w:color w:val="212529"/>
          <w:sz w:val="26"/>
          <w:szCs w:val="26"/>
          <w:lang w:eastAsia="ru-RU"/>
        </w:rPr>
        <w:t xml:space="preserve">получении мной любых </w:t>
      </w:r>
      <w:r w:rsidR="00CD534C" w:rsidRPr="00CD534C">
        <w:rPr>
          <w:rFonts w:ascii="Times New Roman" w:eastAsia="Times New Roman" w:hAnsi="Times New Roman" w:cs="Times New Roman"/>
          <w:color w:val="212529"/>
          <w:sz w:val="26"/>
          <w:szCs w:val="26"/>
          <w:lang w:eastAsia="ru-RU"/>
        </w:rPr>
        <w:t xml:space="preserve">услуг в </w:t>
      </w:r>
      <w:r>
        <w:rPr>
          <w:rFonts w:ascii="Times New Roman" w:eastAsia="Times New Roman" w:hAnsi="Times New Roman" w:cs="Times New Roman"/>
          <w:color w:val="212529"/>
          <w:sz w:val="26"/>
          <w:szCs w:val="26"/>
          <w:lang w:eastAsia="ru-RU"/>
        </w:rPr>
        <w:t>ПНК</w:t>
      </w:r>
      <w:r w:rsidR="00CD534C" w:rsidRPr="00CD534C">
        <w:rPr>
          <w:rFonts w:ascii="Times New Roman" w:eastAsia="Times New Roman" w:hAnsi="Times New Roman" w:cs="Times New Roman"/>
          <w:color w:val="212529"/>
          <w:sz w:val="26"/>
          <w:szCs w:val="26"/>
          <w:lang w:eastAsia="ru-RU"/>
        </w:rPr>
        <w:t>;</w:t>
      </w:r>
    </w:p>
    <w:p w:rsidR="00CD534C" w:rsidRPr="00CD534C" w:rsidRDefault="00CD534C"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уведомление меня о получении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от третьих лиц и(или) передаче </w:t>
      </w:r>
      <w:r w:rsidR="001A5261">
        <w:rPr>
          <w:rFonts w:ascii="Times New Roman" w:eastAsia="Times New Roman" w:hAnsi="Times New Roman" w:cs="Times New Roman"/>
          <w:color w:val="212529"/>
          <w:sz w:val="26"/>
          <w:szCs w:val="26"/>
          <w:lang w:eastAsia="ru-RU"/>
        </w:rPr>
        <w:t xml:space="preserve">ПНК </w:t>
      </w:r>
      <w:r w:rsidRPr="00CD534C">
        <w:rPr>
          <w:rFonts w:ascii="Times New Roman" w:eastAsia="Times New Roman" w:hAnsi="Times New Roman" w:cs="Times New Roman"/>
          <w:color w:val="212529"/>
          <w:sz w:val="26"/>
          <w:szCs w:val="26"/>
          <w:lang w:eastAsia="ru-RU"/>
        </w:rPr>
        <w:t xml:space="preserve">моих персональных данных третьим лицам не требуется, такие персональные данные могут собираться (передаваться) и обрабатываться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xml:space="preserve"> без уведомления;</w:t>
      </w:r>
    </w:p>
    <w:p w:rsidR="00CD534C" w:rsidRPr="00CD534C" w:rsidRDefault="00CD534C"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настоящее согласие может быть представлено третьим лицам в качестве доказательства о том, что согласие на сбор и обработку моих персональных данных было предоставлено мной </w:t>
      </w:r>
      <w:r w:rsidR="001A5261">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w:t>
      </w:r>
    </w:p>
    <w:p w:rsidR="00CD534C" w:rsidRPr="00CD534C" w:rsidRDefault="00CD534C" w:rsidP="00CD534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xml:space="preserve">предварительно ознакомлен с внутренними положениями </w:t>
      </w:r>
      <w:r w:rsidR="00EC0840">
        <w:rPr>
          <w:rFonts w:ascii="Times New Roman" w:eastAsia="Times New Roman" w:hAnsi="Times New Roman" w:cs="Times New Roman"/>
          <w:color w:val="212529"/>
          <w:sz w:val="26"/>
          <w:szCs w:val="26"/>
          <w:lang w:eastAsia="ru-RU"/>
        </w:rPr>
        <w:t>ПНК</w:t>
      </w:r>
      <w:r w:rsidRPr="00CD534C">
        <w:rPr>
          <w:rFonts w:ascii="Times New Roman" w:eastAsia="Times New Roman" w:hAnsi="Times New Roman" w:cs="Times New Roman"/>
          <w:color w:val="212529"/>
          <w:sz w:val="26"/>
          <w:szCs w:val="26"/>
          <w:lang w:eastAsia="ru-RU"/>
        </w:rPr>
        <w:t>, регламентирующими сбор и обработку персональных данных и согласен с такими условиями.</w:t>
      </w: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w:t>
      </w: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u w:val="single"/>
          <w:lang w:eastAsia="ru-RU"/>
        </w:rPr>
        <w:t>                                            </w:t>
      </w:r>
      <w:r w:rsidRPr="00CD534C">
        <w:rPr>
          <w:rFonts w:ascii="Times New Roman" w:eastAsia="Times New Roman" w:hAnsi="Times New Roman" w:cs="Times New Roman"/>
          <w:color w:val="212529"/>
          <w:sz w:val="26"/>
          <w:szCs w:val="26"/>
          <w:lang w:eastAsia="ru-RU"/>
        </w:rPr>
        <w:t>ФИО                                           </w:t>
      </w:r>
      <w:r w:rsidRPr="00CD534C">
        <w:rPr>
          <w:rFonts w:ascii="Times New Roman" w:eastAsia="Times New Roman" w:hAnsi="Times New Roman" w:cs="Times New Roman"/>
          <w:color w:val="212529"/>
          <w:sz w:val="26"/>
          <w:szCs w:val="26"/>
          <w:u w:val="single"/>
          <w:lang w:eastAsia="ru-RU"/>
        </w:rPr>
        <w:t>                        </w:t>
      </w:r>
      <w:r w:rsidRPr="00CD534C">
        <w:rPr>
          <w:rFonts w:ascii="Times New Roman" w:eastAsia="Times New Roman" w:hAnsi="Times New Roman" w:cs="Times New Roman"/>
          <w:color w:val="212529"/>
          <w:sz w:val="26"/>
          <w:szCs w:val="26"/>
          <w:lang w:eastAsia="ru-RU"/>
        </w:rPr>
        <w:t>подпись</w:t>
      </w:r>
    </w:p>
    <w:p w:rsidR="00CD534C" w:rsidRPr="00CD534C" w:rsidRDefault="00CD534C" w:rsidP="00CD534C">
      <w:pPr>
        <w:shd w:val="clear" w:color="auto" w:fill="FFFFFF"/>
        <w:spacing w:after="100" w:afterAutospacing="1" w:line="240" w:lineRule="auto"/>
        <w:jc w:val="both"/>
        <w:rPr>
          <w:rFonts w:ascii="Times New Roman" w:eastAsia="Times New Roman" w:hAnsi="Times New Roman" w:cs="Times New Roman"/>
          <w:color w:val="212529"/>
          <w:sz w:val="26"/>
          <w:szCs w:val="26"/>
          <w:lang w:eastAsia="ru-RU"/>
        </w:rPr>
      </w:pPr>
      <w:r w:rsidRPr="00CD534C">
        <w:rPr>
          <w:rFonts w:ascii="Times New Roman" w:eastAsia="Times New Roman" w:hAnsi="Times New Roman" w:cs="Times New Roman"/>
          <w:color w:val="212529"/>
          <w:sz w:val="26"/>
          <w:szCs w:val="26"/>
          <w:lang w:eastAsia="ru-RU"/>
        </w:rPr>
        <w:t> </w:t>
      </w:r>
    </w:p>
    <w:p w:rsidR="00830ED3" w:rsidRPr="00CD534C" w:rsidRDefault="00830ED3" w:rsidP="00CD534C">
      <w:pPr>
        <w:jc w:val="both"/>
        <w:rPr>
          <w:rFonts w:ascii="Times New Roman" w:hAnsi="Times New Roman" w:cs="Times New Roman"/>
          <w:sz w:val="26"/>
          <w:szCs w:val="26"/>
        </w:rPr>
      </w:pPr>
    </w:p>
    <w:sectPr w:rsidR="00830ED3" w:rsidRPr="00CD534C" w:rsidSect="00CD53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363"/>
    <w:multiLevelType w:val="multilevel"/>
    <w:tmpl w:val="EDB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C661A"/>
    <w:multiLevelType w:val="multilevel"/>
    <w:tmpl w:val="A5B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82FF8"/>
    <w:multiLevelType w:val="multilevel"/>
    <w:tmpl w:val="E852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B007A"/>
    <w:multiLevelType w:val="multilevel"/>
    <w:tmpl w:val="D210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807A6"/>
    <w:multiLevelType w:val="multilevel"/>
    <w:tmpl w:val="1EE6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5642F"/>
    <w:multiLevelType w:val="multilevel"/>
    <w:tmpl w:val="6074D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943418"/>
    <w:multiLevelType w:val="multilevel"/>
    <w:tmpl w:val="8DB01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FA6209"/>
    <w:multiLevelType w:val="multilevel"/>
    <w:tmpl w:val="5A14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61484"/>
    <w:multiLevelType w:val="multilevel"/>
    <w:tmpl w:val="7858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6"/>
  </w:num>
  <w:num w:numId="4">
    <w:abstractNumId w:val="1"/>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34C"/>
    <w:rsid w:val="001A5261"/>
    <w:rsid w:val="002F107A"/>
    <w:rsid w:val="00541FCD"/>
    <w:rsid w:val="00830ED3"/>
    <w:rsid w:val="009072E9"/>
    <w:rsid w:val="00BF2C21"/>
    <w:rsid w:val="00CD534C"/>
    <w:rsid w:val="00EC0840"/>
    <w:rsid w:val="00F51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566B"/>
  <w15:docId w15:val="{9F4D59E4-25B1-4A43-B5A1-F600609B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D53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534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5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D534C"/>
    <w:rPr>
      <w:i/>
      <w:iCs/>
    </w:rPr>
  </w:style>
  <w:style w:type="character" w:styleId="a5">
    <w:name w:val="Strong"/>
    <w:basedOn w:val="a0"/>
    <w:uiPriority w:val="22"/>
    <w:qFormat/>
    <w:rsid w:val="00CD5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коктем</dc:creator>
  <cp:lastModifiedBy>aliya</cp:lastModifiedBy>
  <cp:revision>4</cp:revision>
  <dcterms:created xsi:type="dcterms:W3CDTF">2019-12-25T08:25:00Z</dcterms:created>
  <dcterms:modified xsi:type="dcterms:W3CDTF">2023-01-10T08:48:00Z</dcterms:modified>
</cp:coreProperties>
</file>